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Информация </w:t>
      </w:r>
    </w:p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о сведениях, которые могут оказать существенное влияние на стоимость ценных бумаг </w:t>
      </w:r>
    </w:p>
    <w:p w:rsidR="00332DA1" w:rsidRPr="00C20009" w:rsidRDefault="00332DA1" w:rsidP="00332DA1">
      <w:pPr>
        <w:jc w:val="center"/>
        <w:rPr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акционерного общества: </w:t>
      </w:r>
      <w:r w:rsidRPr="00C20009">
        <w:rPr>
          <w:rStyle w:val="normaltext1"/>
          <w:rFonts w:ascii="Times New Roman" w:hAnsi="Times New Roman" w:cs="Times New Roman"/>
          <w:b/>
          <w:bCs/>
          <w:sz w:val="22"/>
          <w:szCs w:val="22"/>
          <w:lang w:val="ru-RU"/>
        </w:rPr>
        <w:t>о принятом Советом Директоров эмитента решении о созыве годового общего собрания акционеров,</w:t>
      </w:r>
      <w:r w:rsidRPr="00C20009">
        <w:rPr>
          <w:b/>
          <w:bCs/>
          <w:sz w:val="22"/>
          <w:szCs w:val="22"/>
          <w:lang w:val="ru-RU"/>
        </w:rPr>
        <w:t xml:space="preserve"> включая утверждение повестки дня общего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9"/>
        <w:gridCol w:w="4936"/>
      </w:tblGrid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 Общие сведения</w:t>
            </w:r>
          </w:p>
        </w:tc>
      </w:tr>
      <w:tr w:rsidR="00D05561" w:rsidRPr="00AF63FB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Открытое акционерное общество "Редкинский опытный завод"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1.2. Сокращенное фирменное наименование эм</w:t>
            </w:r>
            <w:r w:rsidRPr="00C20009">
              <w:rPr>
                <w:sz w:val="22"/>
                <w:szCs w:val="22"/>
              </w:rPr>
              <w:t>и</w:t>
            </w:r>
            <w:r w:rsidRPr="00C20009">
              <w:rPr>
                <w:sz w:val="22"/>
                <w:szCs w:val="22"/>
              </w:rPr>
              <w:t>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ОАО "РОЗ"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171261, п</w:t>
            </w:r>
            <w:r w:rsidR="003F1AE8">
              <w:rPr>
                <w:sz w:val="22"/>
                <w:szCs w:val="22"/>
              </w:rPr>
              <w:t>гт</w:t>
            </w:r>
            <w:r w:rsidRPr="00C20009">
              <w:rPr>
                <w:sz w:val="22"/>
                <w:szCs w:val="22"/>
              </w:rPr>
              <w:t>. Редкино, Конаковского р-на Тве</w:t>
            </w:r>
            <w:r w:rsidRPr="00C20009">
              <w:rPr>
                <w:sz w:val="22"/>
                <w:szCs w:val="22"/>
              </w:rPr>
              <w:t>р</w:t>
            </w:r>
            <w:r w:rsidRPr="00C20009">
              <w:rPr>
                <w:sz w:val="22"/>
                <w:szCs w:val="22"/>
              </w:rPr>
              <w:t>ской области, ул. Заводская, д. 1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1026901729249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6911002726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1.6. Уникальный код эмитента, присвоенный р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гистрирующим органом</w:t>
            </w:r>
          </w:p>
        </w:tc>
        <w:tc>
          <w:tcPr>
            <w:tcW w:w="4936" w:type="dxa"/>
          </w:tcPr>
          <w:p w:rsidR="00D05561" w:rsidRPr="00C20009" w:rsidRDefault="00132732">
            <w:pPr>
              <w:pStyle w:val="prilozhenie"/>
              <w:ind w:firstLine="0"/>
              <w:rPr>
                <w:sz w:val="22"/>
                <w:szCs w:val="22"/>
              </w:rPr>
            </w:pPr>
            <w:hyperlink r:id="rId7" w:history="1">
              <w:r w:rsidR="00D05561" w:rsidRPr="00C20009">
                <w:rPr>
                  <w:sz w:val="22"/>
                  <w:szCs w:val="22"/>
                </w:rPr>
                <w:t>07966-A</w:t>
              </w:r>
            </w:hyperlink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1.7. Адрес страницы в сети Интернет, использу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мой эмитентом для раскрытия информации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http://www.rozredkino.ru</w:t>
            </w:r>
          </w:p>
        </w:tc>
      </w:tr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561" w:rsidRPr="00AF63FB">
        <w:tc>
          <w:tcPr>
            <w:tcW w:w="9855" w:type="dxa"/>
            <w:gridSpan w:val="2"/>
          </w:tcPr>
          <w:p w:rsidR="00A260FC" w:rsidRPr="00C20009" w:rsidRDefault="003F1AE8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08</w:t>
            </w:r>
            <w:r w:rsidR="00A260FC"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мая 2014 года состоялось заседание Совета директоров ОАО «Редкинский опытный завод».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  <w:r w:rsidRPr="00C20009"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>Приняты следующие решения: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3F1AE8" w:rsidRPr="003F1AE8" w:rsidRDefault="00C20009" w:rsidP="003F1AE8">
            <w:pPr>
              <w:numPr>
                <w:ilvl w:val="1"/>
                <w:numId w:val="9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  <w:t xml:space="preserve">          </w:t>
            </w:r>
            <w:r w:rsidR="003F1AE8" w:rsidRPr="003F1AE8">
              <w:rPr>
                <w:sz w:val="24"/>
                <w:szCs w:val="24"/>
                <w:lang w:val="ru-RU"/>
              </w:rPr>
              <w:t>Созвать годовое общее собрание акционеров Общества.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Провести годовое общее собрание акционеров в форме совместного присутствия а</w:t>
            </w:r>
            <w:r w:rsidRPr="003F1AE8">
              <w:rPr>
                <w:sz w:val="24"/>
                <w:szCs w:val="24"/>
                <w:lang w:val="ru-RU"/>
              </w:rPr>
              <w:t>к</w:t>
            </w:r>
            <w:r w:rsidRPr="003F1AE8">
              <w:rPr>
                <w:sz w:val="24"/>
                <w:szCs w:val="24"/>
                <w:lang w:val="ru-RU"/>
              </w:rPr>
              <w:t>ционеров.</w:t>
            </w:r>
          </w:p>
          <w:p w:rsidR="003F1AE8" w:rsidRPr="00D82F91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Определить:</w:t>
            </w:r>
          </w:p>
          <w:p w:rsidR="003F1AE8" w:rsidRPr="003F1AE8" w:rsidRDefault="003F1AE8" w:rsidP="003F1AE8">
            <w:pPr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дату годового общего собрания акционеров: «15» июня 2015 года;</w:t>
            </w:r>
          </w:p>
          <w:p w:rsidR="003F1AE8" w:rsidRPr="003F1AE8" w:rsidRDefault="003F1AE8" w:rsidP="003F1AE8">
            <w:pPr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время начала собрания: в 14 час. 00 мин.;</w:t>
            </w:r>
          </w:p>
          <w:p w:rsidR="003F1AE8" w:rsidRPr="003F1AE8" w:rsidRDefault="003F1AE8" w:rsidP="003F1AE8">
            <w:pPr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время начала регистрации: в 13 час. 45 мин.;</w:t>
            </w:r>
          </w:p>
          <w:p w:rsidR="003F1AE8" w:rsidRPr="00D82F91" w:rsidRDefault="003F1AE8" w:rsidP="003F1AE8">
            <w:pPr>
              <w:ind w:left="709"/>
              <w:jc w:val="both"/>
              <w:rPr>
                <w:sz w:val="24"/>
                <w:szCs w:val="24"/>
              </w:rPr>
            </w:pPr>
            <w:r w:rsidRPr="003F1AE8">
              <w:rPr>
                <w:sz w:val="24"/>
                <w:szCs w:val="24"/>
                <w:lang w:val="ru-RU"/>
              </w:rPr>
              <w:t>место проведения: помещение заводоуправления ОАО «РОЗ» по адресу: Тверская о</w:t>
            </w:r>
            <w:r w:rsidRPr="003F1AE8">
              <w:rPr>
                <w:sz w:val="24"/>
                <w:szCs w:val="24"/>
                <w:lang w:val="ru-RU"/>
              </w:rPr>
              <w:t>б</w:t>
            </w:r>
            <w:r w:rsidRPr="003F1AE8">
              <w:rPr>
                <w:sz w:val="24"/>
                <w:szCs w:val="24"/>
                <w:lang w:val="ru-RU"/>
              </w:rPr>
              <w:t xml:space="preserve">ласть, Конаковский р-н, пгт. </w:t>
            </w:r>
            <w:r w:rsidRPr="00D82F91">
              <w:rPr>
                <w:sz w:val="24"/>
                <w:szCs w:val="24"/>
              </w:rPr>
              <w:t>Редкино, ул. Заводская, д.1;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Определить дату составления списка лиц, имеющих право на участие в годовом о</w:t>
            </w:r>
            <w:r w:rsidRPr="003F1AE8">
              <w:rPr>
                <w:sz w:val="24"/>
                <w:szCs w:val="24"/>
                <w:lang w:val="ru-RU"/>
              </w:rPr>
              <w:t>б</w:t>
            </w:r>
            <w:r w:rsidRPr="003F1AE8">
              <w:rPr>
                <w:sz w:val="24"/>
                <w:szCs w:val="24"/>
                <w:lang w:val="ru-RU"/>
              </w:rPr>
              <w:t>щем собрании акционеров: «19» мая 2015 года.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Предоставить независимому регистратору ОАО «Реестр» распоряжение на составл</w:t>
            </w:r>
            <w:r w:rsidRPr="003F1AE8">
              <w:rPr>
                <w:sz w:val="24"/>
                <w:szCs w:val="24"/>
                <w:lang w:val="ru-RU"/>
              </w:rPr>
              <w:t>е</w:t>
            </w:r>
            <w:r w:rsidRPr="003F1AE8">
              <w:rPr>
                <w:sz w:val="24"/>
                <w:szCs w:val="24"/>
                <w:lang w:val="ru-RU"/>
              </w:rPr>
              <w:t>ние списка акционеров на «19» мая 2015 года.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Утвердить повестку дня годового общего собрания акционеров:</w:t>
            </w:r>
          </w:p>
          <w:p w:rsidR="003F1AE8" w:rsidRDefault="003F1AE8" w:rsidP="003F1AE8">
            <w:pPr>
              <w:pStyle w:val="21"/>
              <w:spacing w:before="0" w:after="0"/>
              <w:ind w:left="42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 </w:t>
            </w:r>
            <w:r w:rsidRPr="00D82F91">
              <w:rPr>
                <w:rFonts w:ascii="Times New Roman" w:hAnsi="Times New Roman"/>
                <w:b w:val="0"/>
                <w:sz w:val="24"/>
                <w:szCs w:val="24"/>
              </w:rPr>
              <w:t>Утверждение порядка ведения годового общего собрания акционеров.</w:t>
            </w:r>
          </w:p>
          <w:p w:rsidR="003F1AE8" w:rsidRPr="00D82F91" w:rsidRDefault="003F1AE8" w:rsidP="003F1AE8">
            <w:pPr>
              <w:pStyle w:val="21"/>
              <w:spacing w:before="0" w:after="0"/>
              <w:ind w:left="42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r w:rsidRPr="00D82F91">
              <w:rPr>
                <w:rFonts w:ascii="Times New Roman" w:hAnsi="Times New Roman"/>
                <w:b w:val="0"/>
                <w:sz w:val="24"/>
                <w:szCs w:val="24"/>
              </w:rPr>
              <w:t>Утверждение годового отчета за 2014 год и принятие бизнес-плана на 2015 год, годовой бухгалтерской отчетности, счетов прибылей и убытков, распределения прибылей и убытков Общества за 2014 год, списания с баланса ОАО «РОЗ» основного средства, за счет нераспределенной прибыли, подлежащей распределению и добавочного капитала, выплата (объявление) дивидендов по результатам 2014 финансового года.</w:t>
            </w:r>
          </w:p>
          <w:p w:rsidR="003F1AE8" w:rsidRPr="00D82F91" w:rsidRDefault="003F1AE8" w:rsidP="003F1AE8">
            <w:pPr>
              <w:pStyle w:val="21"/>
              <w:spacing w:before="0" w:after="0"/>
              <w:ind w:left="42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D82F91">
              <w:rPr>
                <w:rFonts w:ascii="Times New Roman" w:hAnsi="Times New Roman"/>
                <w:b w:val="0"/>
                <w:sz w:val="24"/>
                <w:szCs w:val="24"/>
              </w:rPr>
              <w:t>Избрание членов Совета директоров Общества.</w:t>
            </w:r>
          </w:p>
          <w:p w:rsidR="003F1AE8" w:rsidRPr="00D82F91" w:rsidRDefault="003F1AE8" w:rsidP="003F1AE8">
            <w:pPr>
              <w:pStyle w:val="21"/>
              <w:spacing w:before="0" w:after="0"/>
              <w:ind w:left="42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D82F91">
              <w:rPr>
                <w:rFonts w:ascii="Times New Roman" w:hAnsi="Times New Roman"/>
                <w:b w:val="0"/>
                <w:sz w:val="24"/>
                <w:szCs w:val="24"/>
              </w:rPr>
              <w:t>Избрание членов Ревизионной комиссии (Ревизора) Общества.</w:t>
            </w:r>
          </w:p>
          <w:p w:rsidR="003F1AE8" w:rsidRPr="00D82F91" w:rsidRDefault="003F1AE8" w:rsidP="003F1AE8">
            <w:pPr>
              <w:pStyle w:val="21"/>
              <w:spacing w:before="0" w:after="0"/>
              <w:ind w:left="42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D82F91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Утверждение аудитора Общества на 2015 год. </w:t>
            </w:r>
          </w:p>
          <w:p w:rsidR="003F1AE8" w:rsidRPr="003F1AE8" w:rsidRDefault="003F1AE8" w:rsidP="003F1AE8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Предложить в состав совета директоров следующие кандидатуры:</w:t>
            </w:r>
          </w:p>
          <w:p w:rsidR="003F1AE8" w:rsidRPr="003F1AE8" w:rsidRDefault="003F1AE8" w:rsidP="003F1AE8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1) Манушин Андрей Анатольевич.</w:t>
            </w:r>
          </w:p>
          <w:p w:rsidR="003F1AE8" w:rsidRPr="003F1AE8" w:rsidRDefault="003F1AE8" w:rsidP="003F1AE8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2) Курбатов Вадим Евгеньевич.</w:t>
            </w:r>
          </w:p>
          <w:p w:rsidR="003F1AE8" w:rsidRPr="003F1AE8" w:rsidRDefault="003F1AE8" w:rsidP="003F1AE8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3) Лошкарев Дмитрий Юрьевич.</w:t>
            </w:r>
          </w:p>
          <w:p w:rsidR="003F1AE8" w:rsidRPr="003F1AE8" w:rsidRDefault="003F1AE8" w:rsidP="003F1AE8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4) Корчагин Сергей Анатольевич.</w:t>
            </w:r>
          </w:p>
          <w:p w:rsidR="003F1AE8" w:rsidRPr="00D82F91" w:rsidRDefault="003F1AE8" w:rsidP="003F1AE8">
            <w:pPr>
              <w:ind w:left="360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5) Кузьмина Татьяна Владимировна.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Предложить в состав Ревизионной Комиссии следующие кандидатуры:</w:t>
            </w:r>
          </w:p>
          <w:p w:rsidR="003F1AE8" w:rsidRPr="003F1AE8" w:rsidRDefault="003F1AE8" w:rsidP="003F1AE8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1. Кузьминова В.Е.</w:t>
            </w:r>
          </w:p>
          <w:p w:rsidR="003F1AE8" w:rsidRPr="003F1AE8" w:rsidRDefault="003F1AE8" w:rsidP="003F1AE8">
            <w:pPr>
              <w:ind w:lef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F1AE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2. Краснова Х.Б.</w:t>
            </w:r>
          </w:p>
          <w:p w:rsidR="003F1AE8" w:rsidRPr="00D82F91" w:rsidRDefault="003F1AE8" w:rsidP="003F1AE8">
            <w:pPr>
              <w:ind w:left="284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3. Агукина О.П.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Рекомендовать годовому общему собранию акционеров Общества принять решение: прибыль за 2014 год не распределять.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Предложить утвердить аудитором Общества аудиторскую фирму ООО «Афинский Кодекс».</w:t>
            </w:r>
          </w:p>
          <w:p w:rsidR="003F1AE8" w:rsidRPr="00D82F91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3F1AE8">
              <w:rPr>
                <w:sz w:val="24"/>
                <w:szCs w:val="24"/>
                <w:lang w:val="ru-RU"/>
              </w:rPr>
              <w:t>Утвердить текст сообщения о созыве годового общего собрания акционеров (Прил</w:t>
            </w:r>
            <w:r w:rsidRPr="003F1AE8">
              <w:rPr>
                <w:sz w:val="24"/>
                <w:szCs w:val="24"/>
                <w:lang w:val="ru-RU"/>
              </w:rPr>
              <w:t>а</w:t>
            </w:r>
            <w:r w:rsidRPr="003F1AE8">
              <w:rPr>
                <w:sz w:val="24"/>
                <w:szCs w:val="24"/>
                <w:lang w:val="ru-RU"/>
              </w:rPr>
              <w:t xml:space="preserve">гается). </w:t>
            </w:r>
            <w:r w:rsidRPr="00D82F91">
              <w:rPr>
                <w:sz w:val="24"/>
                <w:szCs w:val="24"/>
              </w:rPr>
              <w:t xml:space="preserve">Утвердить порядок сообщения акционерам о проведении Общего собрания – </w:t>
            </w:r>
          </w:p>
          <w:p w:rsidR="003F1AE8" w:rsidRPr="003F1AE8" w:rsidRDefault="003F1AE8" w:rsidP="003F1AE8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- опубликование сообщения о созыве общего годового собрания акционеров в газете «З</w:t>
            </w:r>
            <w:r w:rsidRPr="003F1AE8">
              <w:rPr>
                <w:sz w:val="24"/>
                <w:szCs w:val="24"/>
                <w:lang w:val="ru-RU"/>
              </w:rPr>
              <w:t>а</w:t>
            </w:r>
            <w:r w:rsidRPr="003F1AE8">
              <w:rPr>
                <w:sz w:val="24"/>
                <w:szCs w:val="24"/>
                <w:lang w:val="ru-RU"/>
              </w:rPr>
              <w:t xml:space="preserve">ря» Конаковского района Тверской области и на сайте в сети «интернет» ОАО «РОЗ» - </w:t>
            </w:r>
            <w:r w:rsidRPr="00D82F91">
              <w:rPr>
                <w:sz w:val="24"/>
                <w:szCs w:val="24"/>
              </w:rPr>
              <w:t>http</w:t>
            </w:r>
            <w:r w:rsidRPr="003F1AE8">
              <w:rPr>
                <w:sz w:val="24"/>
                <w:szCs w:val="24"/>
                <w:lang w:val="ru-RU"/>
              </w:rPr>
              <w:t>://</w:t>
            </w:r>
            <w:r w:rsidRPr="00D82F91">
              <w:rPr>
                <w:sz w:val="24"/>
                <w:szCs w:val="24"/>
              </w:rPr>
              <w:t>www</w:t>
            </w:r>
            <w:r w:rsidRPr="003F1AE8">
              <w:rPr>
                <w:sz w:val="24"/>
                <w:szCs w:val="24"/>
                <w:lang w:val="ru-RU"/>
              </w:rPr>
              <w:t>.</w:t>
            </w:r>
            <w:r w:rsidRPr="00D82F91">
              <w:rPr>
                <w:sz w:val="24"/>
                <w:szCs w:val="24"/>
              </w:rPr>
              <w:t>rozredkino</w:t>
            </w:r>
            <w:r w:rsidRPr="003F1AE8">
              <w:rPr>
                <w:sz w:val="24"/>
                <w:szCs w:val="24"/>
                <w:lang w:val="ru-RU"/>
              </w:rPr>
              <w:t>.</w:t>
            </w:r>
            <w:r w:rsidRPr="00D82F91">
              <w:rPr>
                <w:sz w:val="24"/>
                <w:szCs w:val="24"/>
              </w:rPr>
              <w:t>ru</w:t>
            </w:r>
            <w:r w:rsidRPr="003F1AE8">
              <w:rPr>
                <w:sz w:val="24"/>
                <w:szCs w:val="24"/>
                <w:lang w:val="ru-RU"/>
              </w:rPr>
              <w:t>/</w:t>
            </w:r>
          </w:p>
          <w:p w:rsidR="003F1AE8" w:rsidRPr="003F1AE8" w:rsidRDefault="003F1AE8" w:rsidP="003F1AE8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- почтовая рассылка сообщений заказными письмами всем лицам, включенным в список лиц, имеющих право на участие в собрании в срок до «25» мая 2015 года.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Утвердить перечень информации (материалов), предоставляемых акционерам при подготовке к проведению общего собрания акционеров:</w:t>
            </w:r>
          </w:p>
          <w:p w:rsidR="003F1AE8" w:rsidRPr="00D82F91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годовой отчет Общества;</w:t>
            </w:r>
          </w:p>
          <w:p w:rsidR="003F1AE8" w:rsidRPr="00D82F91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годовой бухгалтерский баланс;</w:t>
            </w:r>
          </w:p>
          <w:p w:rsidR="003F1AE8" w:rsidRPr="00D82F91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счет прибылей и убытков;</w:t>
            </w:r>
          </w:p>
          <w:p w:rsidR="003F1AE8" w:rsidRPr="003F1AE8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предложение по распределению прибыли за 2014 год;</w:t>
            </w:r>
          </w:p>
          <w:p w:rsidR="003F1AE8" w:rsidRPr="00D82F91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аудиторское заключение;</w:t>
            </w:r>
          </w:p>
          <w:p w:rsidR="003F1AE8" w:rsidRPr="00D82F91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заключение Ревизионной комиссии;</w:t>
            </w:r>
          </w:p>
          <w:p w:rsidR="003F1AE8" w:rsidRPr="003F1AE8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сведения о кандидатах в Совет директоров, в Ревизионную комиссию;</w:t>
            </w:r>
          </w:p>
          <w:p w:rsidR="003F1AE8" w:rsidRPr="00D82F91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сведения об аудиторе;</w:t>
            </w:r>
          </w:p>
          <w:p w:rsidR="003F1AE8" w:rsidRPr="003F1AE8" w:rsidRDefault="003F1AE8" w:rsidP="003F1AE8">
            <w:pPr>
              <w:numPr>
                <w:ilvl w:val="0"/>
                <w:numId w:val="8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D82F91">
              <w:rPr>
                <w:sz w:val="24"/>
                <w:szCs w:val="24"/>
              </w:rPr>
              <w:t>проекты решений общего собрания.</w:t>
            </w:r>
          </w:p>
          <w:p w:rsidR="003F1AE8" w:rsidRPr="003F1AE8" w:rsidRDefault="003F1AE8" w:rsidP="003F1AE8">
            <w:pPr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 xml:space="preserve">Утвердить порядок предоставления информации (материалов): </w:t>
            </w:r>
          </w:p>
          <w:p w:rsidR="003F1AE8" w:rsidRPr="003F1AE8" w:rsidRDefault="003F1AE8" w:rsidP="003F1AE8">
            <w:pPr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Установить, что лица, включенные в список лиц, имеющих право на участие в год</w:t>
            </w:r>
            <w:r w:rsidRPr="003F1AE8">
              <w:rPr>
                <w:sz w:val="24"/>
                <w:szCs w:val="24"/>
                <w:lang w:val="ru-RU"/>
              </w:rPr>
              <w:t>о</w:t>
            </w:r>
            <w:r w:rsidRPr="003F1AE8">
              <w:rPr>
                <w:sz w:val="24"/>
                <w:szCs w:val="24"/>
                <w:lang w:val="ru-RU"/>
              </w:rPr>
              <w:t>вом общем собрании акционеров Общества могут ознакомиться с материалами, подлеж</w:t>
            </w:r>
            <w:r w:rsidRPr="003F1AE8">
              <w:rPr>
                <w:sz w:val="24"/>
                <w:szCs w:val="24"/>
                <w:lang w:val="ru-RU"/>
              </w:rPr>
              <w:t>а</w:t>
            </w:r>
            <w:r w:rsidRPr="003F1AE8">
              <w:rPr>
                <w:sz w:val="24"/>
                <w:szCs w:val="24"/>
                <w:lang w:val="ru-RU"/>
              </w:rPr>
              <w:t>щими предоставлению при подготовке к проведению годового общего собрания акцион</w:t>
            </w:r>
            <w:r w:rsidRPr="003F1AE8">
              <w:rPr>
                <w:sz w:val="24"/>
                <w:szCs w:val="24"/>
                <w:lang w:val="ru-RU"/>
              </w:rPr>
              <w:t>е</w:t>
            </w:r>
            <w:r w:rsidRPr="003F1AE8">
              <w:rPr>
                <w:sz w:val="24"/>
                <w:szCs w:val="24"/>
                <w:lang w:val="ru-RU"/>
              </w:rPr>
              <w:t>ров Общества, и получить копии таких материалов за плату, не превышающую себесто</w:t>
            </w:r>
            <w:r w:rsidRPr="003F1AE8">
              <w:rPr>
                <w:sz w:val="24"/>
                <w:szCs w:val="24"/>
                <w:lang w:val="ru-RU"/>
              </w:rPr>
              <w:t>и</w:t>
            </w:r>
            <w:r w:rsidRPr="003F1AE8">
              <w:rPr>
                <w:sz w:val="24"/>
                <w:szCs w:val="24"/>
                <w:lang w:val="ru-RU"/>
              </w:rPr>
              <w:t>мость их изготовления по месту нахождения исполнительного органа общества по адресу: Российская Федерация, Тверская область, Конаковский район,  пгт. Редкино, ул. Зав</w:t>
            </w:r>
            <w:r w:rsidRPr="003F1AE8">
              <w:rPr>
                <w:sz w:val="24"/>
                <w:szCs w:val="24"/>
                <w:lang w:val="ru-RU"/>
              </w:rPr>
              <w:t>о</w:t>
            </w:r>
            <w:r w:rsidRPr="003F1AE8">
              <w:rPr>
                <w:sz w:val="24"/>
                <w:szCs w:val="24"/>
                <w:lang w:val="ru-RU"/>
              </w:rPr>
              <w:t xml:space="preserve">дская д.1., тел. (48242) 58162, с «08» час. «00» мин. до «10» час. «00» и с «14» час. «00» мин. до «16» час. «00» по московскому времени с «19» мая 2015 года по «05» июня 2015 года включительно, а также во время проведения годового общего собрания по месту его проведения. </w:t>
            </w:r>
          </w:p>
          <w:p w:rsidR="003F1AE8" w:rsidRPr="003F1AE8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Утвердить форму и текст бюллетеней для голосования (Прилагается).</w:t>
            </w:r>
          </w:p>
          <w:p w:rsidR="003F1AE8" w:rsidRPr="00AF63FB" w:rsidRDefault="003F1AE8" w:rsidP="003F1AE8">
            <w:pPr>
              <w:numPr>
                <w:ilvl w:val="1"/>
                <w:numId w:val="9"/>
              </w:numPr>
              <w:ind w:left="284" w:hanging="284"/>
              <w:jc w:val="both"/>
              <w:rPr>
                <w:lang w:val="ru-RU"/>
              </w:rPr>
            </w:pPr>
            <w:r w:rsidRPr="003F1AE8">
              <w:rPr>
                <w:sz w:val="24"/>
                <w:szCs w:val="24"/>
                <w:lang w:val="ru-RU"/>
              </w:rPr>
              <w:t>Уполномочить, в случае отсутствия на общем собрании Председателя Совета дире</w:t>
            </w:r>
            <w:r w:rsidRPr="003F1AE8">
              <w:rPr>
                <w:sz w:val="24"/>
                <w:szCs w:val="24"/>
                <w:lang w:val="ru-RU"/>
              </w:rPr>
              <w:t>к</w:t>
            </w:r>
            <w:r w:rsidRPr="003F1AE8">
              <w:rPr>
                <w:sz w:val="24"/>
                <w:szCs w:val="24"/>
                <w:lang w:val="ru-RU"/>
              </w:rPr>
              <w:t>торов Общества, осуществлять функции Председательствующего на общем собрании: члена Совета директоров Общества Лошкарева Дмитрия Юрьевича.</w:t>
            </w:r>
          </w:p>
          <w:p w:rsidR="00AF63FB" w:rsidRDefault="00AF63FB" w:rsidP="00AF63F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AF63FB" w:rsidRDefault="00AF63FB" w:rsidP="00AF63F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Совета директоров ______________ Манушин А.А.</w:t>
            </w:r>
          </w:p>
          <w:p w:rsidR="00AF63FB" w:rsidRPr="00AF63FB" w:rsidRDefault="00AF63FB" w:rsidP="00AF63F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AF63FB">
              <w:rPr>
                <w:sz w:val="22"/>
                <w:szCs w:val="22"/>
                <w:lang w:val="ru-RU"/>
              </w:rPr>
              <w:t>Члены Совета директоров ОАО «РОЗ</w:t>
            </w:r>
            <w:r w:rsidRPr="00AF63FB">
              <w:rPr>
                <w:lang w:val="ru-RU"/>
              </w:rPr>
              <w:t xml:space="preserve">»:     </w:t>
            </w:r>
          </w:p>
          <w:p w:rsidR="00AF63FB" w:rsidRPr="00AF63FB" w:rsidRDefault="00AF63FB" w:rsidP="00AF63FB">
            <w:pPr>
              <w:ind w:left="4956" w:firstLine="708"/>
              <w:jc w:val="both"/>
              <w:rPr>
                <w:sz w:val="22"/>
                <w:szCs w:val="22"/>
                <w:lang w:val="ru-RU"/>
              </w:rPr>
            </w:pPr>
            <w:r w:rsidRPr="00AF63FB">
              <w:rPr>
                <w:sz w:val="22"/>
                <w:szCs w:val="22"/>
                <w:lang w:val="ru-RU"/>
              </w:rPr>
              <w:t>Курбатов В.Е.  __________</w:t>
            </w:r>
          </w:p>
          <w:p w:rsidR="00AF63FB" w:rsidRPr="00AF63FB" w:rsidRDefault="00AF63FB" w:rsidP="00AF63FB">
            <w:pPr>
              <w:ind w:left="4956" w:firstLine="708"/>
              <w:jc w:val="both"/>
              <w:rPr>
                <w:sz w:val="22"/>
                <w:szCs w:val="22"/>
                <w:lang w:val="ru-RU"/>
              </w:rPr>
            </w:pPr>
            <w:r w:rsidRPr="00AF63FB">
              <w:rPr>
                <w:sz w:val="22"/>
                <w:szCs w:val="22"/>
                <w:lang w:val="ru-RU"/>
              </w:rPr>
              <w:t>Лошкарев Д.Ю. __________</w:t>
            </w:r>
          </w:p>
          <w:p w:rsidR="00AF63FB" w:rsidRPr="00AF63FB" w:rsidRDefault="00AF63FB" w:rsidP="00AF63FB">
            <w:pPr>
              <w:ind w:left="5664"/>
              <w:jc w:val="both"/>
              <w:rPr>
                <w:sz w:val="22"/>
                <w:szCs w:val="22"/>
                <w:lang w:val="ru-RU"/>
              </w:rPr>
            </w:pPr>
            <w:r w:rsidRPr="00AF63FB">
              <w:rPr>
                <w:sz w:val="22"/>
                <w:szCs w:val="22"/>
                <w:lang w:val="ru-RU"/>
              </w:rPr>
              <w:t>Кузьмина Т.В. __________</w:t>
            </w:r>
          </w:p>
          <w:p w:rsidR="00AF63FB" w:rsidRPr="00AF63FB" w:rsidRDefault="00AF63FB" w:rsidP="00AF63FB">
            <w:pPr>
              <w:ind w:left="5664"/>
              <w:jc w:val="both"/>
              <w:rPr>
                <w:sz w:val="22"/>
                <w:szCs w:val="22"/>
              </w:rPr>
            </w:pPr>
            <w:r w:rsidRPr="00AF63FB">
              <w:rPr>
                <w:sz w:val="22"/>
                <w:szCs w:val="22"/>
                <w:lang w:val="ru-RU"/>
              </w:rPr>
              <w:t xml:space="preserve">Дерябин К.А.  </w:t>
            </w:r>
            <w:r w:rsidRPr="00AF63FB">
              <w:rPr>
                <w:sz w:val="22"/>
                <w:szCs w:val="22"/>
              </w:rPr>
              <w:t>__________</w:t>
            </w:r>
          </w:p>
          <w:p w:rsidR="00AF63FB" w:rsidRDefault="00AF63FB" w:rsidP="00AF63F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AF63FB" w:rsidRPr="003F1AE8" w:rsidRDefault="00AF63FB" w:rsidP="00AF63FB">
            <w:pPr>
              <w:ind w:left="284"/>
              <w:jc w:val="both"/>
              <w:rPr>
                <w:lang w:val="ru-RU"/>
              </w:rPr>
            </w:pPr>
          </w:p>
          <w:p w:rsidR="003F1AE8" w:rsidRDefault="003F1AE8" w:rsidP="003F1AE8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</w:p>
          <w:p w:rsidR="003F1AE8" w:rsidRDefault="003F1AE8" w:rsidP="003F1AE8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 w:rsidRPr="00217166">
              <w:rPr>
                <w:rFonts w:eastAsia="Calibri"/>
                <w:sz w:val="24"/>
                <w:szCs w:val="24"/>
              </w:rPr>
              <w:t>Голосовали по всем пунктам "за" единогласно.</w:t>
            </w:r>
          </w:p>
          <w:p w:rsidR="003F1AE8" w:rsidRDefault="003F1AE8" w:rsidP="003F1AE8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 w:rsidRPr="00217166">
              <w:rPr>
                <w:rFonts w:eastAsia="Calibri"/>
                <w:sz w:val="24"/>
                <w:szCs w:val="24"/>
              </w:rPr>
              <w:t>Решения приняты.</w:t>
            </w:r>
          </w:p>
          <w:p w:rsidR="00154395" w:rsidRPr="003F1AE8" w:rsidRDefault="003F1AE8" w:rsidP="003F1AE8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Протокол </w:t>
            </w:r>
            <w:r w:rsidR="00AF63FB">
              <w:rPr>
                <w:rFonts w:eastAsia="Calibri"/>
                <w:sz w:val="24"/>
                <w:szCs w:val="24"/>
              </w:rPr>
              <w:t>заседания Совета директоров № 9</w:t>
            </w:r>
            <w:r>
              <w:rPr>
                <w:rFonts w:eastAsia="Calibri"/>
                <w:sz w:val="24"/>
                <w:szCs w:val="24"/>
              </w:rPr>
              <w:t xml:space="preserve"> составлен 12 мая 2015</w:t>
            </w:r>
            <w:r w:rsidRPr="00217166">
              <w:rPr>
                <w:rFonts w:eastAsia="Calibri"/>
                <w:sz w:val="24"/>
                <w:szCs w:val="24"/>
              </w:rPr>
              <w:t xml:space="preserve"> года.</w:t>
            </w:r>
          </w:p>
        </w:tc>
      </w:tr>
    </w:tbl>
    <w:p w:rsidR="00D05561" w:rsidRDefault="00D05561">
      <w:pPr>
        <w:pStyle w:val="prilozheni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D05561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D05561" w:rsidRPr="00AF63FB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</w:t>
            </w:r>
            <w:r w:rsidR="009B1EC6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директор                        ______________                             </w:t>
            </w:r>
            <w:r w:rsidR="001543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15439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 Курбатов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ОАО "РОЗ"                                            (подпись)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"</w:t>
            </w:r>
            <w:r w:rsidR="001501F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" </w:t>
            </w:r>
            <w:r w:rsidR="001501FC">
              <w:rPr>
                <w:sz w:val="22"/>
                <w:szCs w:val="22"/>
              </w:rPr>
              <w:t>мая</w:t>
            </w:r>
            <w:r w:rsidR="0015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F0CDC">
              <w:rPr>
                <w:sz w:val="22"/>
                <w:szCs w:val="22"/>
              </w:rPr>
              <w:t>1</w:t>
            </w:r>
            <w:r w:rsidR="003F1A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г.                              М.П.</w:t>
            </w:r>
          </w:p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05561" w:rsidRDefault="00D05561">
      <w:pPr>
        <w:pStyle w:val="a3"/>
        <w:numPr>
          <w:ilvl w:val="12"/>
          <w:numId w:val="0"/>
        </w:numPr>
        <w:rPr>
          <w:sz w:val="22"/>
          <w:szCs w:val="22"/>
          <w:lang w:val="ru-RU"/>
        </w:rPr>
      </w:pPr>
    </w:p>
    <w:sectPr w:rsidR="00D05561" w:rsidSect="00102CA1">
      <w:head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80" w:rsidRDefault="002C4480">
      <w:r>
        <w:separator/>
      </w:r>
    </w:p>
  </w:endnote>
  <w:endnote w:type="continuationSeparator" w:id="0">
    <w:p w:rsidR="002C4480" w:rsidRDefault="002C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80" w:rsidRDefault="002C4480">
      <w:r>
        <w:separator/>
      </w:r>
    </w:p>
  </w:footnote>
  <w:footnote w:type="continuationSeparator" w:id="0">
    <w:p w:rsidR="002C4480" w:rsidRDefault="002C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6E" w:rsidRDefault="00132732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74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3FB">
      <w:rPr>
        <w:rStyle w:val="a6"/>
        <w:noProof/>
      </w:rPr>
      <w:t>2</w:t>
    </w:r>
    <w:r>
      <w:rPr>
        <w:rStyle w:val="a6"/>
      </w:rPr>
      <w:fldChar w:fldCharType="end"/>
    </w:r>
  </w:p>
  <w:p w:rsidR="002C746E" w:rsidRDefault="002C746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EFC2AE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1A9503FA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6203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7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7E8B743D"/>
    <w:multiLevelType w:val="multilevel"/>
    <w:tmpl w:val="B350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503D"/>
    <w:rsid w:val="0004675D"/>
    <w:rsid w:val="000D79FA"/>
    <w:rsid w:val="00102CA1"/>
    <w:rsid w:val="00132732"/>
    <w:rsid w:val="001501FC"/>
    <w:rsid w:val="00154395"/>
    <w:rsid w:val="0016747F"/>
    <w:rsid w:val="001A1433"/>
    <w:rsid w:val="002C4480"/>
    <w:rsid w:val="002C746E"/>
    <w:rsid w:val="002E184F"/>
    <w:rsid w:val="002F0CDC"/>
    <w:rsid w:val="00332DA1"/>
    <w:rsid w:val="0033434E"/>
    <w:rsid w:val="00386257"/>
    <w:rsid w:val="003D69D6"/>
    <w:rsid w:val="003F1AE8"/>
    <w:rsid w:val="004320CE"/>
    <w:rsid w:val="00441126"/>
    <w:rsid w:val="00441739"/>
    <w:rsid w:val="0044322F"/>
    <w:rsid w:val="00456E3B"/>
    <w:rsid w:val="004A7ED5"/>
    <w:rsid w:val="0059767A"/>
    <w:rsid w:val="0062503D"/>
    <w:rsid w:val="006D20D6"/>
    <w:rsid w:val="006E1CAE"/>
    <w:rsid w:val="007235E6"/>
    <w:rsid w:val="008174DC"/>
    <w:rsid w:val="00847A37"/>
    <w:rsid w:val="008A15CF"/>
    <w:rsid w:val="00924B36"/>
    <w:rsid w:val="009B1EC6"/>
    <w:rsid w:val="00A260FC"/>
    <w:rsid w:val="00A92D10"/>
    <w:rsid w:val="00A959E4"/>
    <w:rsid w:val="00AF63FB"/>
    <w:rsid w:val="00B00788"/>
    <w:rsid w:val="00B723FB"/>
    <w:rsid w:val="00C20009"/>
    <w:rsid w:val="00C75AE4"/>
    <w:rsid w:val="00CE14F5"/>
    <w:rsid w:val="00CF65E4"/>
    <w:rsid w:val="00D05561"/>
    <w:rsid w:val="00D33125"/>
    <w:rsid w:val="00E07546"/>
    <w:rsid w:val="00E641B8"/>
    <w:rsid w:val="00E94ADE"/>
    <w:rsid w:val="00EB5E5F"/>
    <w:rsid w:val="00F11132"/>
    <w:rsid w:val="00F21517"/>
    <w:rsid w:val="00F5424A"/>
    <w:rsid w:val="00F5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1"/>
    <w:pPr>
      <w:spacing w:after="0" w:line="240" w:lineRule="auto"/>
    </w:pPr>
    <w:rPr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CA1"/>
    <w:rPr>
      <w:sz w:val="20"/>
      <w:szCs w:val="20"/>
      <w:lang w:val="en-AU" w:eastAsia="en-US"/>
    </w:rPr>
  </w:style>
  <w:style w:type="paragraph" w:customStyle="1" w:styleId="prilozhenieglava">
    <w:name w:val="prilozhenie glava"/>
    <w:basedOn w:val="a"/>
    <w:uiPriority w:val="99"/>
    <w:rsid w:val="00102CA1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102CA1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102CA1"/>
    <w:pPr>
      <w:ind w:firstLine="709"/>
      <w:jc w:val="both"/>
    </w:pPr>
    <w:rPr>
      <w:sz w:val="24"/>
      <w:szCs w:val="24"/>
      <w:lang w:val="ru-RU"/>
    </w:rPr>
  </w:style>
  <w:style w:type="character" w:customStyle="1" w:styleId="normaltext1">
    <w:name w:val="normaltext1"/>
    <w:basedOn w:val="a0"/>
    <w:uiPriority w:val="99"/>
    <w:rsid w:val="00102CA1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uiPriority w:val="99"/>
    <w:rsid w:val="00102CA1"/>
    <w:pPr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102CA1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102CA1"/>
    <w:rPr>
      <w:rFonts w:cs="Times New Roman"/>
    </w:rPr>
  </w:style>
  <w:style w:type="paragraph" w:styleId="2">
    <w:name w:val="Body Text Indent 2"/>
    <w:basedOn w:val="a"/>
    <w:link w:val="20"/>
    <w:uiPriority w:val="99"/>
    <w:rsid w:val="006E1CAE"/>
    <w:pPr>
      <w:spacing w:after="120" w:line="480" w:lineRule="auto"/>
      <w:ind w:left="283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CA1"/>
    <w:rPr>
      <w:sz w:val="20"/>
      <w:szCs w:val="20"/>
      <w:lang w:val="en-AU" w:eastAsia="en-US"/>
    </w:rPr>
  </w:style>
  <w:style w:type="paragraph" w:styleId="a7">
    <w:name w:val="Body Text"/>
    <w:basedOn w:val="a"/>
    <w:link w:val="a8"/>
    <w:uiPriority w:val="99"/>
    <w:rsid w:val="003D69D6"/>
    <w:pPr>
      <w:widowControl w:val="0"/>
      <w:autoSpaceDE w:val="0"/>
      <w:autoSpaceDN w:val="0"/>
      <w:adjustRightInd w:val="0"/>
      <w:spacing w:after="120"/>
    </w:pPr>
    <w:rPr>
      <w:lang w:val="ru-RU" w:eastAsia="ru-RU"/>
    </w:rPr>
  </w:style>
  <w:style w:type="character" w:customStyle="1" w:styleId="1">
    <w:name w:val="Основной текст + Полужирный1"/>
    <w:aliases w:val="Курсив1"/>
    <w:basedOn w:val="a8"/>
    <w:uiPriority w:val="99"/>
    <w:rsid w:val="009B1EC6"/>
    <w:rPr>
      <w:b/>
      <w:bCs/>
      <w:i/>
      <w:iCs/>
      <w:lang w:val="en-US" w:eastAsia="en-US"/>
    </w:rPr>
  </w:style>
  <w:style w:type="paragraph" w:customStyle="1" w:styleId="31">
    <w:name w:val="Основной текст 31"/>
    <w:basedOn w:val="a"/>
    <w:uiPriority w:val="99"/>
    <w:rsid w:val="003D69D6"/>
    <w:pPr>
      <w:jc w:val="both"/>
    </w:pPr>
    <w:rPr>
      <w:rFonts w:ascii="Arial" w:hAnsi="Arial" w:cs="Arial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9B1EC6"/>
    <w:rPr>
      <w:rFonts w:cs="Times New Roman"/>
      <w:lang w:val="ru-RU" w:eastAsia="ru-RU" w:bidi="ar-SA"/>
    </w:rPr>
  </w:style>
  <w:style w:type="paragraph" w:customStyle="1" w:styleId="21">
    <w:name w:val="Неформальный2"/>
    <w:basedOn w:val="a"/>
    <w:rsid w:val="003F1AE8"/>
    <w:pPr>
      <w:spacing w:before="60" w:after="60"/>
    </w:pPr>
    <w:rPr>
      <w:rFonts w:ascii="Arial" w:hAnsi="Arial"/>
      <w:b/>
      <w:noProof/>
      <w:lang w:val="ru-RU" w:eastAsia="ru-RU"/>
    </w:rPr>
  </w:style>
  <w:style w:type="paragraph" w:styleId="a9">
    <w:name w:val="No Spacing"/>
    <w:uiPriority w:val="1"/>
    <w:qFormat/>
    <w:rsid w:val="003F1AE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юрист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В. Степанов</dc:creator>
  <cp:lastModifiedBy>Yurist ML</cp:lastModifiedBy>
  <cp:revision>3</cp:revision>
  <cp:lastPrinted>2007-06-02T18:07:00Z</cp:lastPrinted>
  <dcterms:created xsi:type="dcterms:W3CDTF">2015-05-13T10:28:00Z</dcterms:created>
  <dcterms:modified xsi:type="dcterms:W3CDTF">2015-05-15T05:21:00Z</dcterms:modified>
</cp:coreProperties>
</file>